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454B" w14:textId="08937D87" w:rsidR="006E0266" w:rsidRPr="006E0266" w:rsidRDefault="006E0266" w:rsidP="00635B20">
      <w:pPr>
        <w:jc w:val="center"/>
        <w:rPr>
          <w:rStyle w:val="hgkelc"/>
          <w:rFonts w:ascii="Times New Roman" w:hAnsi="Times New Roman" w:cs="Times New Roman"/>
          <w:b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5B20">
        <w:rPr>
          <w:rStyle w:val="hgkelc"/>
          <w:rFonts w:ascii="Times New Roman" w:hAnsi="Times New Roman" w:cs="Times New Roman"/>
          <w:b/>
          <w:bCs/>
          <w:sz w:val="28"/>
          <w:szCs w:val="28"/>
        </w:rPr>
        <w:t>биологии</w:t>
      </w:r>
    </w:p>
    <w:p w14:paraId="3B2CF67F" w14:textId="77777777" w:rsidR="00843775" w:rsidRDefault="006E0266" w:rsidP="00635B20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Рабочая программа по </w:t>
      </w:r>
      <w:r w:rsidR="00635B20">
        <w:rPr>
          <w:rStyle w:val="hgkelc"/>
          <w:rFonts w:ascii="Times New Roman" w:hAnsi="Times New Roman" w:cs="Times New Roman"/>
          <w:bCs/>
          <w:sz w:val="28"/>
          <w:szCs w:val="28"/>
        </w:rPr>
        <w:t>биологии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для основного общего образования разработана в соответствии с пунктом 32.1 ФГОС ООО  </w:t>
      </w:r>
      <w:r w:rsidR="007C74ED">
        <w:rPr>
          <w:rStyle w:val="hgkelc"/>
          <w:rFonts w:ascii="Times New Roman" w:hAnsi="Times New Roman" w:cs="Times New Roman"/>
          <w:bCs/>
          <w:sz w:val="28"/>
          <w:szCs w:val="28"/>
        </w:rPr>
        <w:t>и реа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лизуется с </w:t>
      </w:r>
      <w:r w:rsidR="00635B20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5 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класса по </w:t>
      </w:r>
      <w:r w:rsidR="00635B20">
        <w:rPr>
          <w:rStyle w:val="hgkelc"/>
          <w:rFonts w:ascii="Times New Roman" w:hAnsi="Times New Roman" w:cs="Times New Roman"/>
          <w:bCs/>
          <w:sz w:val="28"/>
          <w:szCs w:val="28"/>
        </w:rPr>
        <w:t>9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класс.</w:t>
      </w:r>
    </w:p>
    <w:p w14:paraId="6CDDD960" w14:textId="237784C3" w:rsidR="00635B20" w:rsidRPr="00635B20" w:rsidRDefault="006E0266" w:rsidP="00635B20">
      <w:pPr>
        <w:ind w:firstLine="567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Рабочая программа разработана  </w:t>
      </w:r>
      <w:r w:rsidR="007C74ED" w:rsidRPr="006E0266">
        <w:rPr>
          <w:rStyle w:val="markedcontent"/>
          <w:rFonts w:ascii="Times New Roman" w:hAnsi="Times New Roman" w:cs="Times New Roman"/>
          <w:sz w:val="28"/>
          <w:szCs w:val="28"/>
        </w:rPr>
        <w:t>учителе</w:t>
      </w:r>
      <w:r w:rsidR="00635B20">
        <w:rPr>
          <w:rStyle w:val="markedcontent"/>
          <w:rFonts w:ascii="Times New Roman" w:hAnsi="Times New Roman" w:cs="Times New Roman"/>
          <w:sz w:val="28"/>
          <w:szCs w:val="28"/>
        </w:rPr>
        <w:t>м биологии и химии Степаненко Н.Ф.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соответствии с положением о рабочих программах и определяет организацию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образовательной деятельности учителем в школе </w:t>
      </w:r>
      <w:r w:rsidR="00635B20">
        <w:rPr>
          <w:rStyle w:val="markedcontent"/>
          <w:rFonts w:ascii="Times New Roman" w:hAnsi="Times New Roman" w:cs="Times New Roman"/>
          <w:sz w:val="28"/>
          <w:szCs w:val="28"/>
        </w:rPr>
        <w:t>по биологии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6E0266">
        <w:rPr>
          <w:rFonts w:ascii="Times New Roman" w:hAnsi="Times New Roman" w:cs="Times New Roman"/>
          <w:sz w:val="28"/>
          <w:szCs w:val="28"/>
        </w:rPr>
        <w:br/>
      </w:r>
      <w:r w:rsidR="001F5800" w:rsidRPr="00635B20">
        <w:rPr>
          <w:rStyle w:val="markedcontent"/>
          <w:rFonts w:ascii="Times New Roman" w:hAnsi="Times New Roman" w:cs="Times New Roman"/>
          <w:sz w:val="28"/>
          <w:szCs w:val="28"/>
        </w:rPr>
        <w:t xml:space="preserve">Рабочая программа рассчитана </w:t>
      </w:r>
      <w:r w:rsidR="00635B20" w:rsidRPr="00635B20">
        <w:rPr>
          <w:rStyle w:val="markedcontent"/>
          <w:rFonts w:ascii="Times New Roman" w:hAnsi="Times New Roman" w:cs="Times New Roman"/>
          <w:sz w:val="28"/>
          <w:szCs w:val="28"/>
        </w:rPr>
        <w:t>на</w:t>
      </w:r>
      <w:r w:rsidR="00635B20" w:rsidRPr="00635B2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изучение биологии в объёме 238 часов</w:t>
      </w:r>
      <w:r w:rsidR="00635B20" w:rsidRPr="00635B20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635B20" w:rsidRPr="00635B20">
        <w:rPr>
          <w:rFonts w:ascii="Times New Roman" w:hAnsi="Times New Roman" w:cs="Times New Roman"/>
          <w:color w:val="231F20"/>
          <w:w w:val="105"/>
          <w:sz w:val="28"/>
          <w:szCs w:val="28"/>
        </w:rPr>
        <w:t>за</w:t>
      </w:r>
      <w:r w:rsidR="00635B20" w:rsidRPr="00635B20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="00635B20" w:rsidRPr="00635B20">
        <w:rPr>
          <w:rFonts w:ascii="Times New Roman" w:hAnsi="Times New Roman" w:cs="Times New Roman"/>
          <w:color w:val="231F20"/>
          <w:w w:val="105"/>
          <w:sz w:val="28"/>
          <w:szCs w:val="28"/>
        </w:rPr>
        <w:t>пять</w:t>
      </w:r>
      <w:r w:rsidR="00635B20" w:rsidRPr="00635B20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="00635B20" w:rsidRPr="00635B20">
        <w:rPr>
          <w:rFonts w:ascii="Times New Roman" w:hAnsi="Times New Roman" w:cs="Times New Roman"/>
          <w:color w:val="231F20"/>
          <w:w w:val="105"/>
          <w:sz w:val="28"/>
          <w:szCs w:val="28"/>
        </w:rPr>
        <w:t>лет</w:t>
      </w:r>
      <w:r w:rsidR="00635B20" w:rsidRPr="00635B20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="00635B20" w:rsidRPr="00635B20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обучения:</w:t>
      </w:r>
      <w:r w:rsidR="00635B20" w:rsidRPr="00635B20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="00635B20" w:rsidRPr="00635B20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 w:rsidR="00635B20" w:rsidRPr="00635B20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="00635B20" w:rsidRPr="00635B20">
        <w:rPr>
          <w:rFonts w:ascii="Times New Roman" w:hAnsi="Times New Roman" w:cs="Times New Roman"/>
          <w:color w:val="231F20"/>
          <w:w w:val="105"/>
          <w:sz w:val="28"/>
          <w:szCs w:val="28"/>
        </w:rPr>
        <w:t>расчёта</w:t>
      </w:r>
      <w:r w:rsidR="00635B20" w:rsidRPr="00635B20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="00635B20" w:rsidRPr="00635B20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="00635B20" w:rsidRPr="00635B20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="00635B20" w:rsidRPr="00635B20">
        <w:rPr>
          <w:rFonts w:ascii="Times New Roman" w:hAnsi="Times New Roman" w:cs="Times New Roman"/>
          <w:color w:val="231F20"/>
          <w:w w:val="105"/>
          <w:sz w:val="28"/>
          <w:szCs w:val="28"/>
        </w:rPr>
        <w:t>5</w:t>
      </w:r>
      <w:r w:rsidR="00635B20" w:rsidRPr="00635B20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="00635B20" w:rsidRPr="00635B20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="00635B20" w:rsidRPr="00635B20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="00635B20" w:rsidRPr="00635B20">
        <w:rPr>
          <w:rFonts w:ascii="Times New Roman" w:hAnsi="Times New Roman" w:cs="Times New Roman"/>
          <w:color w:val="231F20"/>
          <w:w w:val="105"/>
          <w:sz w:val="28"/>
          <w:szCs w:val="28"/>
        </w:rPr>
        <w:t>7</w:t>
      </w:r>
      <w:r w:rsidR="00635B20" w:rsidRPr="00635B20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="00635B20" w:rsidRPr="00635B20">
        <w:rPr>
          <w:rFonts w:ascii="Times New Roman" w:hAnsi="Times New Roman" w:cs="Times New Roman"/>
          <w:color w:val="231F20"/>
          <w:w w:val="105"/>
          <w:sz w:val="28"/>
          <w:szCs w:val="28"/>
        </w:rPr>
        <w:t>класс</w:t>
      </w:r>
      <w:r w:rsidR="00635B20" w:rsidRPr="00635B20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="00635B20" w:rsidRPr="00635B20">
        <w:rPr>
          <w:rFonts w:ascii="Times New Roman" w:hAnsi="Times New Roman" w:cs="Times New Roman"/>
          <w:color w:val="231F20"/>
          <w:w w:val="105"/>
          <w:sz w:val="28"/>
          <w:szCs w:val="28"/>
        </w:rPr>
        <w:t>—</w:t>
      </w:r>
      <w:r w:rsidR="00635B20" w:rsidRPr="00635B20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="00635B20" w:rsidRPr="00635B20">
        <w:rPr>
          <w:rFonts w:ascii="Times New Roman" w:hAnsi="Times New Roman" w:cs="Times New Roman"/>
          <w:color w:val="231F20"/>
          <w:w w:val="105"/>
          <w:sz w:val="28"/>
          <w:szCs w:val="28"/>
        </w:rPr>
        <w:t>1</w:t>
      </w:r>
      <w:r w:rsidR="00635B20" w:rsidRPr="00635B20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="00635B20" w:rsidRPr="00635B20">
        <w:rPr>
          <w:rFonts w:ascii="Times New Roman" w:hAnsi="Times New Roman" w:cs="Times New Roman"/>
          <w:color w:val="231F20"/>
          <w:w w:val="105"/>
          <w:sz w:val="28"/>
          <w:szCs w:val="28"/>
        </w:rPr>
        <w:t>час</w:t>
      </w:r>
      <w:r w:rsidR="00635B20" w:rsidRPr="00635B20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="00635B20" w:rsidRPr="00635B20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="00635B20" w:rsidRPr="00635B20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="00635B20" w:rsidRPr="00635B20">
        <w:rPr>
          <w:rFonts w:ascii="Times New Roman" w:hAnsi="Times New Roman" w:cs="Times New Roman"/>
          <w:color w:val="231F20"/>
          <w:w w:val="105"/>
          <w:sz w:val="28"/>
          <w:szCs w:val="28"/>
        </w:rPr>
        <w:t>неделю/34 часа в год,</w:t>
      </w:r>
      <w:r w:rsidR="00635B20" w:rsidRPr="00635B20">
        <w:rPr>
          <w:rFonts w:ascii="Times New Roman" w:hAnsi="Times New Roman" w:cs="Times New Roman"/>
          <w:color w:val="231F20"/>
          <w:spacing w:val="-44"/>
          <w:w w:val="105"/>
          <w:sz w:val="28"/>
          <w:szCs w:val="28"/>
        </w:rPr>
        <w:t xml:space="preserve"> </w:t>
      </w:r>
      <w:r w:rsidR="00635B20" w:rsidRPr="00635B2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8—9 классах — 2 часа в неделю/68 часов в год. </w:t>
      </w:r>
    </w:p>
    <w:p w14:paraId="44C4B787" w14:textId="41B26512" w:rsidR="00635B20" w:rsidRPr="00843775" w:rsidRDefault="006E0266" w:rsidP="00635B20">
      <w:pPr>
        <w:tabs>
          <w:tab w:val="left" w:pos="344"/>
        </w:tabs>
        <w:rPr>
          <w:rStyle w:val="hgkelc"/>
          <w:rFonts w:ascii="Times New Roman" w:hAnsi="Times New Roman" w:cs="Times New Roman"/>
          <w:sz w:val="24"/>
          <w:szCs w:val="24"/>
        </w:rPr>
      </w:pPr>
      <w:r w:rsidRPr="00843775">
        <w:rPr>
          <w:rStyle w:val="hgkelc"/>
          <w:rFonts w:ascii="Times New Roman" w:hAnsi="Times New Roman" w:cs="Times New Roman"/>
          <w:bCs/>
          <w:sz w:val="28"/>
          <w:szCs w:val="28"/>
        </w:rPr>
        <w:t>Цел</w:t>
      </w:r>
      <w:r w:rsidR="00635B20" w:rsidRPr="00843775">
        <w:rPr>
          <w:rStyle w:val="hgkelc"/>
          <w:rFonts w:ascii="Times New Roman" w:hAnsi="Times New Roman" w:cs="Times New Roman"/>
          <w:bCs/>
          <w:sz w:val="28"/>
          <w:szCs w:val="28"/>
        </w:rPr>
        <w:t>и</w:t>
      </w:r>
      <w:r w:rsidR="00843775" w:rsidRPr="00843775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учебно</w:t>
      </w:r>
      <w:r w:rsidR="002E5498">
        <w:rPr>
          <w:rStyle w:val="hgkelc"/>
          <w:rFonts w:ascii="Times New Roman" w:hAnsi="Times New Roman" w:cs="Times New Roman"/>
          <w:bCs/>
          <w:sz w:val="28"/>
          <w:szCs w:val="28"/>
        </w:rPr>
        <w:t>й дисциплины</w:t>
      </w:r>
      <w:r w:rsidR="00843775" w:rsidRPr="00843775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«Биология»</w:t>
      </w:r>
    </w:p>
    <w:p w14:paraId="2855A582" w14:textId="4E08DAF5" w:rsidR="00635B20" w:rsidRPr="00843775" w:rsidRDefault="006E0266" w:rsidP="00635B20">
      <w:pPr>
        <w:pStyle w:val="a5"/>
        <w:numPr>
          <w:ilvl w:val="0"/>
          <w:numId w:val="1"/>
        </w:numPr>
        <w:tabs>
          <w:tab w:val="left" w:pos="344"/>
        </w:tabs>
        <w:spacing w:before="0"/>
        <w:rPr>
          <w:sz w:val="28"/>
          <w:szCs w:val="28"/>
        </w:rPr>
      </w:pPr>
      <w:r w:rsidRPr="00843775">
        <w:rPr>
          <w:rStyle w:val="hgkelc"/>
          <w:bCs/>
          <w:sz w:val="28"/>
          <w:szCs w:val="28"/>
        </w:rPr>
        <w:t xml:space="preserve"> </w:t>
      </w:r>
      <w:r w:rsidR="00635B20" w:rsidRPr="00843775">
        <w:rPr>
          <w:color w:val="231F20"/>
          <w:w w:val="105"/>
          <w:sz w:val="28"/>
          <w:szCs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14:paraId="78BB3607" w14:textId="77777777" w:rsidR="00635B20" w:rsidRPr="00843775" w:rsidRDefault="00635B20" w:rsidP="00635B20">
      <w:pPr>
        <w:pStyle w:val="a5"/>
        <w:numPr>
          <w:ilvl w:val="0"/>
          <w:numId w:val="1"/>
        </w:numPr>
        <w:tabs>
          <w:tab w:val="left" w:pos="344"/>
        </w:tabs>
        <w:spacing w:before="0"/>
        <w:rPr>
          <w:sz w:val="28"/>
          <w:szCs w:val="28"/>
        </w:rPr>
      </w:pPr>
      <w:r w:rsidRPr="00843775">
        <w:rPr>
          <w:color w:val="231F20"/>
          <w:w w:val="105"/>
          <w:sz w:val="28"/>
          <w:szCs w:val="28"/>
        </w:rPr>
        <w:t>формирование системы знаний об особенностях строения, жизнедеятельности организма человека, условиях сохранения его</w:t>
      </w:r>
      <w:r w:rsidRPr="00843775">
        <w:rPr>
          <w:color w:val="231F20"/>
          <w:spacing w:val="1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здоровья;</w:t>
      </w:r>
    </w:p>
    <w:p w14:paraId="4114A786" w14:textId="77777777" w:rsidR="00635B20" w:rsidRPr="00843775" w:rsidRDefault="00635B20" w:rsidP="00635B20">
      <w:pPr>
        <w:pStyle w:val="a5"/>
        <w:numPr>
          <w:ilvl w:val="0"/>
          <w:numId w:val="1"/>
        </w:numPr>
        <w:tabs>
          <w:tab w:val="left" w:pos="344"/>
        </w:tabs>
        <w:spacing w:before="0"/>
        <w:rPr>
          <w:sz w:val="28"/>
          <w:szCs w:val="28"/>
        </w:rPr>
      </w:pPr>
      <w:r w:rsidRPr="00843775">
        <w:rPr>
          <w:color w:val="231F20"/>
          <w:spacing w:val="-1"/>
          <w:w w:val="105"/>
          <w:sz w:val="28"/>
          <w:szCs w:val="28"/>
        </w:rPr>
        <w:t>формирование</w:t>
      </w:r>
      <w:r w:rsidRPr="00843775">
        <w:rPr>
          <w:color w:val="231F20"/>
          <w:spacing w:val="-11"/>
          <w:w w:val="105"/>
          <w:sz w:val="28"/>
          <w:szCs w:val="28"/>
        </w:rPr>
        <w:t xml:space="preserve"> </w:t>
      </w:r>
      <w:r w:rsidRPr="00843775">
        <w:rPr>
          <w:color w:val="231F20"/>
          <w:spacing w:val="-1"/>
          <w:w w:val="105"/>
          <w:sz w:val="28"/>
          <w:szCs w:val="28"/>
        </w:rPr>
        <w:t>умений</w:t>
      </w:r>
      <w:r w:rsidRPr="00843775">
        <w:rPr>
          <w:color w:val="231F20"/>
          <w:spacing w:val="-10"/>
          <w:w w:val="105"/>
          <w:sz w:val="28"/>
          <w:szCs w:val="28"/>
        </w:rPr>
        <w:t xml:space="preserve"> </w:t>
      </w:r>
      <w:r w:rsidRPr="00843775">
        <w:rPr>
          <w:color w:val="231F20"/>
          <w:spacing w:val="-1"/>
          <w:w w:val="105"/>
          <w:sz w:val="28"/>
          <w:szCs w:val="28"/>
        </w:rPr>
        <w:t>применять</w:t>
      </w:r>
      <w:r w:rsidRPr="00843775">
        <w:rPr>
          <w:color w:val="231F20"/>
          <w:spacing w:val="-10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методы</w:t>
      </w:r>
      <w:r w:rsidRPr="00843775">
        <w:rPr>
          <w:color w:val="231F20"/>
          <w:spacing w:val="-10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биологической</w:t>
      </w:r>
      <w:r w:rsidRPr="00843775">
        <w:rPr>
          <w:color w:val="231F20"/>
          <w:spacing w:val="-11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науки</w:t>
      </w:r>
      <w:r w:rsidRPr="00843775">
        <w:rPr>
          <w:color w:val="231F20"/>
          <w:spacing w:val="-44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для изучения биологических систем, в том числе и организма</w:t>
      </w:r>
      <w:r w:rsidRPr="00843775">
        <w:rPr>
          <w:color w:val="231F20"/>
          <w:spacing w:val="1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человека;</w:t>
      </w:r>
    </w:p>
    <w:p w14:paraId="506B989E" w14:textId="77777777" w:rsidR="00635B20" w:rsidRPr="00843775" w:rsidRDefault="00635B20" w:rsidP="00635B20">
      <w:pPr>
        <w:pStyle w:val="a5"/>
        <w:numPr>
          <w:ilvl w:val="0"/>
          <w:numId w:val="1"/>
        </w:numPr>
        <w:tabs>
          <w:tab w:val="left" w:pos="344"/>
        </w:tabs>
        <w:spacing w:before="0"/>
        <w:rPr>
          <w:sz w:val="28"/>
          <w:szCs w:val="28"/>
        </w:rPr>
      </w:pPr>
      <w:r w:rsidRPr="00843775">
        <w:rPr>
          <w:color w:val="231F20"/>
          <w:w w:val="105"/>
          <w:sz w:val="28"/>
          <w:szCs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</w:t>
      </w:r>
      <w:r w:rsidRPr="00843775">
        <w:rPr>
          <w:color w:val="231F20"/>
          <w:spacing w:val="22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организма;</w:t>
      </w:r>
    </w:p>
    <w:p w14:paraId="4ACAD68A" w14:textId="77777777" w:rsidR="00635B20" w:rsidRPr="00843775" w:rsidRDefault="00635B20" w:rsidP="00635B20">
      <w:pPr>
        <w:pStyle w:val="a5"/>
        <w:numPr>
          <w:ilvl w:val="0"/>
          <w:numId w:val="1"/>
        </w:numPr>
        <w:tabs>
          <w:tab w:val="left" w:pos="344"/>
        </w:tabs>
        <w:spacing w:before="0"/>
        <w:rPr>
          <w:sz w:val="28"/>
          <w:szCs w:val="28"/>
        </w:rPr>
      </w:pPr>
      <w:r w:rsidRPr="00843775">
        <w:rPr>
          <w:color w:val="231F20"/>
          <w:w w:val="105"/>
          <w:sz w:val="28"/>
          <w:szCs w:val="28"/>
        </w:rPr>
        <w:t>формирование</w:t>
      </w:r>
      <w:r w:rsidRPr="00843775">
        <w:rPr>
          <w:color w:val="231F20"/>
          <w:spacing w:val="1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умений</w:t>
      </w:r>
      <w:r w:rsidRPr="00843775">
        <w:rPr>
          <w:color w:val="231F20"/>
          <w:spacing w:val="1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объяснять</w:t>
      </w:r>
      <w:r w:rsidRPr="00843775">
        <w:rPr>
          <w:color w:val="231F20"/>
          <w:spacing w:val="1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роль</w:t>
      </w:r>
      <w:r w:rsidRPr="00843775">
        <w:rPr>
          <w:color w:val="231F20"/>
          <w:spacing w:val="1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биологии</w:t>
      </w:r>
      <w:r w:rsidRPr="00843775">
        <w:rPr>
          <w:color w:val="231F20"/>
          <w:spacing w:val="1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в</w:t>
      </w:r>
      <w:r w:rsidRPr="00843775">
        <w:rPr>
          <w:color w:val="231F20"/>
          <w:spacing w:val="1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практической деятельности людей, значение биологического разнообразия для сохранения биосферы, последствия деятельности</w:t>
      </w:r>
      <w:r w:rsidRPr="00843775">
        <w:rPr>
          <w:color w:val="231F20"/>
          <w:spacing w:val="1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человека</w:t>
      </w:r>
      <w:r w:rsidRPr="00843775">
        <w:rPr>
          <w:color w:val="231F20"/>
          <w:spacing w:val="22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в</w:t>
      </w:r>
      <w:r w:rsidRPr="00843775">
        <w:rPr>
          <w:color w:val="231F20"/>
          <w:spacing w:val="23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природе;</w:t>
      </w:r>
    </w:p>
    <w:p w14:paraId="6295509C" w14:textId="77777777" w:rsidR="00635B20" w:rsidRPr="00843775" w:rsidRDefault="00635B20" w:rsidP="00635B20">
      <w:pPr>
        <w:pStyle w:val="a5"/>
        <w:numPr>
          <w:ilvl w:val="0"/>
          <w:numId w:val="1"/>
        </w:numPr>
        <w:tabs>
          <w:tab w:val="left" w:pos="344"/>
        </w:tabs>
        <w:spacing w:before="0"/>
        <w:rPr>
          <w:sz w:val="28"/>
          <w:szCs w:val="28"/>
        </w:rPr>
      </w:pPr>
      <w:r w:rsidRPr="00843775">
        <w:rPr>
          <w:color w:val="231F20"/>
          <w:w w:val="105"/>
          <w:sz w:val="28"/>
          <w:szCs w:val="28"/>
        </w:rPr>
        <w:t>формирование</w:t>
      </w:r>
      <w:r w:rsidRPr="00843775">
        <w:rPr>
          <w:color w:val="231F20"/>
          <w:spacing w:val="1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экологической</w:t>
      </w:r>
      <w:r w:rsidRPr="00843775">
        <w:rPr>
          <w:color w:val="231F20"/>
          <w:spacing w:val="1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культуры</w:t>
      </w:r>
      <w:r w:rsidRPr="00843775">
        <w:rPr>
          <w:color w:val="231F20"/>
          <w:spacing w:val="1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в</w:t>
      </w:r>
      <w:r w:rsidRPr="00843775">
        <w:rPr>
          <w:color w:val="231F20"/>
          <w:spacing w:val="1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целях</w:t>
      </w:r>
      <w:r w:rsidRPr="00843775">
        <w:rPr>
          <w:color w:val="231F20"/>
          <w:spacing w:val="1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сохранения</w:t>
      </w:r>
      <w:r w:rsidRPr="00843775">
        <w:rPr>
          <w:color w:val="231F20"/>
          <w:spacing w:val="1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собственного</w:t>
      </w:r>
      <w:r w:rsidRPr="00843775">
        <w:rPr>
          <w:color w:val="231F20"/>
          <w:spacing w:val="20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здоровья</w:t>
      </w:r>
      <w:r w:rsidRPr="00843775">
        <w:rPr>
          <w:color w:val="231F20"/>
          <w:spacing w:val="21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и</w:t>
      </w:r>
      <w:r w:rsidRPr="00843775">
        <w:rPr>
          <w:color w:val="231F20"/>
          <w:spacing w:val="20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охраны</w:t>
      </w:r>
      <w:r w:rsidRPr="00843775">
        <w:rPr>
          <w:color w:val="231F20"/>
          <w:spacing w:val="21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окружающей</w:t>
      </w:r>
      <w:r w:rsidRPr="00843775">
        <w:rPr>
          <w:color w:val="231F20"/>
          <w:spacing w:val="21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среды.</w:t>
      </w:r>
    </w:p>
    <w:p w14:paraId="223BC10C" w14:textId="4ECE0599" w:rsidR="006E0266" w:rsidRPr="00843775" w:rsidRDefault="006E0266" w:rsidP="006E0266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843775">
        <w:rPr>
          <w:rStyle w:val="hgkelc"/>
          <w:rFonts w:ascii="Times New Roman" w:hAnsi="Times New Roman" w:cs="Times New Roman"/>
          <w:bCs/>
          <w:sz w:val="28"/>
          <w:szCs w:val="28"/>
        </w:rPr>
        <w:t>Задачи</w:t>
      </w:r>
      <w:r w:rsidR="00843775" w:rsidRPr="00843775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учебн</w:t>
      </w:r>
      <w:r w:rsidR="002E5498">
        <w:rPr>
          <w:rStyle w:val="hgkelc"/>
          <w:rFonts w:ascii="Times New Roman" w:hAnsi="Times New Roman" w:cs="Times New Roman"/>
          <w:bCs/>
          <w:sz w:val="28"/>
          <w:szCs w:val="28"/>
        </w:rPr>
        <w:t>ой дисциплины</w:t>
      </w:r>
      <w:r w:rsidR="00843775" w:rsidRPr="00843775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«Биология»</w:t>
      </w:r>
    </w:p>
    <w:p w14:paraId="03873CDC" w14:textId="77777777" w:rsidR="00635B20" w:rsidRPr="00843775" w:rsidRDefault="00635B20" w:rsidP="00635B20">
      <w:pPr>
        <w:pStyle w:val="a5"/>
        <w:numPr>
          <w:ilvl w:val="0"/>
          <w:numId w:val="1"/>
        </w:numPr>
        <w:tabs>
          <w:tab w:val="left" w:pos="344"/>
        </w:tabs>
        <w:spacing w:before="0"/>
        <w:rPr>
          <w:sz w:val="28"/>
          <w:szCs w:val="28"/>
        </w:rPr>
      </w:pPr>
      <w:r w:rsidRPr="00843775">
        <w:rPr>
          <w:color w:val="231F20"/>
          <w:w w:val="105"/>
          <w:sz w:val="28"/>
          <w:szCs w:val="28"/>
        </w:rPr>
        <w:t>приобретение знаний обучающимися о живой природе, закономерностях</w:t>
      </w:r>
      <w:r w:rsidRPr="00843775">
        <w:rPr>
          <w:color w:val="231F20"/>
          <w:spacing w:val="-9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строения,</w:t>
      </w:r>
      <w:r w:rsidRPr="00843775">
        <w:rPr>
          <w:color w:val="231F20"/>
          <w:spacing w:val="-8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жизнедеятельности</w:t>
      </w:r>
      <w:r w:rsidRPr="00843775">
        <w:rPr>
          <w:color w:val="231F20"/>
          <w:spacing w:val="-9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и</w:t>
      </w:r>
      <w:r w:rsidRPr="00843775">
        <w:rPr>
          <w:color w:val="231F20"/>
          <w:spacing w:val="-9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средообразующей</w:t>
      </w:r>
      <w:r w:rsidRPr="00843775">
        <w:rPr>
          <w:color w:val="231F20"/>
          <w:spacing w:val="-43"/>
          <w:w w:val="105"/>
          <w:sz w:val="28"/>
          <w:szCs w:val="28"/>
        </w:rPr>
        <w:t xml:space="preserve"> </w:t>
      </w:r>
      <w:r w:rsidRPr="00843775">
        <w:rPr>
          <w:color w:val="231F20"/>
          <w:spacing w:val="-1"/>
          <w:w w:val="105"/>
          <w:sz w:val="28"/>
          <w:szCs w:val="28"/>
        </w:rPr>
        <w:t>роли</w:t>
      </w:r>
      <w:r w:rsidRPr="00843775">
        <w:rPr>
          <w:color w:val="231F20"/>
          <w:spacing w:val="-11"/>
          <w:w w:val="105"/>
          <w:sz w:val="28"/>
          <w:szCs w:val="28"/>
        </w:rPr>
        <w:t xml:space="preserve"> </w:t>
      </w:r>
      <w:r w:rsidRPr="00843775">
        <w:rPr>
          <w:color w:val="231F20"/>
          <w:spacing w:val="-1"/>
          <w:w w:val="105"/>
          <w:sz w:val="28"/>
          <w:szCs w:val="28"/>
        </w:rPr>
        <w:t>организмов;</w:t>
      </w:r>
      <w:r w:rsidRPr="00843775">
        <w:rPr>
          <w:color w:val="231F20"/>
          <w:spacing w:val="-10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человеке</w:t>
      </w:r>
      <w:r w:rsidRPr="00843775">
        <w:rPr>
          <w:color w:val="231F20"/>
          <w:spacing w:val="-10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как</w:t>
      </w:r>
      <w:r w:rsidRPr="00843775">
        <w:rPr>
          <w:color w:val="231F20"/>
          <w:spacing w:val="-10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биосоциальном</w:t>
      </w:r>
      <w:r w:rsidRPr="00843775">
        <w:rPr>
          <w:color w:val="231F20"/>
          <w:spacing w:val="-11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существе;</w:t>
      </w:r>
      <w:r w:rsidRPr="00843775">
        <w:rPr>
          <w:color w:val="231F20"/>
          <w:spacing w:val="-10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о</w:t>
      </w:r>
      <w:r w:rsidRPr="00843775">
        <w:rPr>
          <w:color w:val="231F20"/>
          <w:spacing w:val="-10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роли</w:t>
      </w:r>
      <w:r w:rsidRPr="00843775">
        <w:rPr>
          <w:color w:val="231F20"/>
          <w:spacing w:val="-44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биологической</w:t>
      </w:r>
      <w:r w:rsidRPr="00843775">
        <w:rPr>
          <w:color w:val="231F20"/>
          <w:spacing w:val="16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науки</w:t>
      </w:r>
      <w:r w:rsidRPr="00843775">
        <w:rPr>
          <w:color w:val="231F20"/>
          <w:spacing w:val="16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в</w:t>
      </w:r>
      <w:r w:rsidRPr="00843775">
        <w:rPr>
          <w:color w:val="231F20"/>
          <w:spacing w:val="16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практической</w:t>
      </w:r>
      <w:r w:rsidRPr="00843775">
        <w:rPr>
          <w:color w:val="231F20"/>
          <w:spacing w:val="16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деятельности</w:t>
      </w:r>
      <w:r w:rsidRPr="00843775">
        <w:rPr>
          <w:color w:val="231F20"/>
          <w:spacing w:val="17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людей;</w:t>
      </w:r>
    </w:p>
    <w:p w14:paraId="76368675" w14:textId="77777777" w:rsidR="00635B20" w:rsidRPr="00843775" w:rsidRDefault="00635B20" w:rsidP="00635B20">
      <w:pPr>
        <w:pStyle w:val="a5"/>
        <w:numPr>
          <w:ilvl w:val="0"/>
          <w:numId w:val="1"/>
        </w:numPr>
        <w:tabs>
          <w:tab w:val="left" w:pos="344"/>
        </w:tabs>
        <w:spacing w:before="0"/>
        <w:rPr>
          <w:sz w:val="28"/>
          <w:szCs w:val="28"/>
        </w:rPr>
      </w:pPr>
      <w:r w:rsidRPr="00843775">
        <w:rPr>
          <w:color w:val="231F20"/>
          <w:w w:val="105"/>
          <w:sz w:val="28"/>
          <w:szCs w:val="28"/>
        </w:rPr>
        <w:t>овладение умениями проводить исследования с использованием биологического оборудования и наблюдения за состоянием</w:t>
      </w:r>
      <w:r w:rsidRPr="00843775">
        <w:rPr>
          <w:color w:val="231F20"/>
          <w:spacing w:val="1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собственного</w:t>
      </w:r>
      <w:r w:rsidRPr="00843775">
        <w:rPr>
          <w:color w:val="231F20"/>
          <w:spacing w:val="22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организма;</w:t>
      </w:r>
    </w:p>
    <w:p w14:paraId="24D11BBC" w14:textId="77777777" w:rsidR="00635B20" w:rsidRPr="00843775" w:rsidRDefault="00635B20" w:rsidP="00635B20">
      <w:pPr>
        <w:pStyle w:val="a5"/>
        <w:numPr>
          <w:ilvl w:val="0"/>
          <w:numId w:val="1"/>
        </w:numPr>
        <w:tabs>
          <w:tab w:val="left" w:pos="344"/>
        </w:tabs>
        <w:spacing w:before="0"/>
        <w:rPr>
          <w:sz w:val="28"/>
          <w:szCs w:val="28"/>
        </w:rPr>
      </w:pPr>
      <w:r w:rsidRPr="00843775">
        <w:rPr>
          <w:color w:val="231F20"/>
          <w:w w:val="105"/>
          <w:sz w:val="28"/>
          <w:szCs w:val="28"/>
        </w:rPr>
        <w:t>освоение приёмов работы с биологической информацией, в том</w:t>
      </w:r>
      <w:r w:rsidRPr="00843775">
        <w:rPr>
          <w:color w:val="231F20"/>
          <w:spacing w:val="-44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числе о современных достижениях в области биологии, её анализ</w:t>
      </w:r>
      <w:r w:rsidRPr="00843775">
        <w:rPr>
          <w:color w:val="231F20"/>
          <w:spacing w:val="22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и</w:t>
      </w:r>
      <w:r w:rsidRPr="00843775">
        <w:rPr>
          <w:color w:val="231F20"/>
          <w:spacing w:val="22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критическое</w:t>
      </w:r>
      <w:r w:rsidRPr="00843775">
        <w:rPr>
          <w:color w:val="231F20"/>
          <w:spacing w:val="23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оценивание;</w:t>
      </w:r>
    </w:p>
    <w:p w14:paraId="0521BE10" w14:textId="77777777" w:rsidR="00635B20" w:rsidRPr="00843775" w:rsidRDefault="00635B20" w:rsidP="00635B20">
      <w:pPr>
        <w:pStyle w:val="a5"/>
        <w:numPr>
          <w:ilvl w:val="0"/>
          <w:numId w:val="1"/>
        </w:numPr>
        <w:tabs>
          <w:tab w:val="left" w:pos="344"/>
        </w:tabs>
        <w:spacing w:before="0"/>
        <w:rPr>
          <w:sz w:val="28"/>
          <w:szCs w:val="28"/>
        </w:rPr>
      </w:pPr>
      <w:r w:rsidRPr="00843775">
        <w:rPr>
          <w:color w:val="231F20"/>
          <w:w w:val="105"/>
          <w:sz w:val="28"/>
          <w:szCs w:val="28"/>
        </w:rPr>
        <w:t>воспитание биологически и экологически грамотной личности,</w:t>
      </w:r>
      <w:r w:rsidRPr="00843775">
        <w:rPr>
          <w:color w:val="231F20"/>
          <w:spacing w:val="-44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готовой</w:t>
      </w:r>
      <w:r w:rsidRPr="00843775">
        <w:rPr>
          <w:color w:val="231F20"/>
          <w:spacing w:val="-5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к</w:t>
      </w:r>
      <w:r w:rsidRPr="00843775">
        <w:rPr>
          <w:color w:val="231F20"/>
          <w:spacing w:val="-4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сохранению</w:t>
      </w:r>
      <w:r w:rsidRPr="00843775">
        <w:rPr>
          <w:color w:val="231F20"/>
          <w:spacing w:val="-4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собственного</w:t>
      </w:r>
      <w:r w:rsidRPr="00843775">
        <w:rPr>
          <w:color w:val="231F20"/>
          <w:spacing w:val="-4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здоровья</w:t>
      </w:r>
      <w:r w:rsidRPr="00843775">
        <w:rPr>
          <w:color w:val="231F20"/>
          <w:spacing w:val="-4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и</w:t>
      </w:r>
      <w:r w:rsidRPr="00843775">
        <w:rPr>
          <w:color w:val="231F20"/>
          <w:spacing w:val="-4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охраны</w:t>
      </w:r>
      <w:r w:rsidRPr="00843775">
        <w:rPr>
          <w:color w:val="231F20"/>
          <w:spacing w:val="-5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окружа</w:t>
      </w:r>
      <w:r w:rsidRPr="00843775">
        <w:rPr>
          <w:color w:val="231F20"/>
          <w:spacing w:val="-43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ющей</w:t>
      </w:r>
      <w:r w:rsidRPr="00843775">
        <w:rPr>
          <w:color w:val="231F20"/>
          <w:spacing w:val="22"/>
          <w:w w:val="105"/>
          <w:sz w:val="28"/>
          <w:szCs w:val="28"/>
        </w:rPr>
        <w:t xml:space="preserve"> </w:t>
      </w:r>
      <w:r w:rsidRPr="00843775">
        <w:rPr>
          <w:color w:val="231F20"/>
          <w:w w:val="105"/>
          <w:sz w:val="28"/>
          <w:szCs w:val="28"/>
        </w:rPr>
        <w:t>среды.</w:t>
      </w:r>
    </w:p>
    <w:p w14:paraId="2114D161" w14:textId="77777777" w:rsidR="006E0266" w:rsidRPr="00843775" w:rsidRDefault="006E0266" w:rsidP="006E0266">
      <w:pPr>
        <w:ind w:firstLine="567"/>
        <w:jc w:val="both"/>
        <w:rPr>
          <w:rStyle w:val="hgkelc"/>
          <w:rFonts w:ascii="Times New Roman" w:hAnsi="Times New Roman" w:cs="Times New Roman"/>
          <w:bCs/>
        </w:rPr>
      </w:pPr>
    </w:p>
    <w:sectPr w:rsidR="006E0266" w:rsidRPr="0084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32830"/>
    <w:multiLevelType w:val="hybridMultilevel"/>
    <w:tmpl w:val="DEFE4790"/>
    <w:lvl w:ilvl="0" w:tplc="DAD48BCC">
      <w:numFmt w:val="bullet"/>
      <w:lvlText w:val="•"/>
      <w:lvlJc w:val="left"/>
      <w:pPr>
        <w:ind w:left="343" w:hanging="227"/>
      </w:pPr>
      <w:rPr>
        <w:rFonts w:ascii="Cambria" w:eastAsia="Cambria" w:hAnsi="Cambria" w:cs="Cambria" w:hint="default"/>
        <w:color w:val="231F20"/>
        <w:w w:val="157"/>
        <w:sz w:val="20"/>
        <w:szCs w:val="20"/>
        <w:lang w:val="ru-RU" w:eastAsia="en-US" w:bidi="ar-SA"/>
      </w:rPr>
    </w:lvl>
    <w:lvl w:ilvl="1" w:tplc="BB66AA90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EC6CA264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4260E41C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9F3C4778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3F481710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03869BA4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4CD4E168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CCFC72F6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num w:numId="1" w16cid:durableId="78053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CB3"/>
    <w:rsid w:val="001F5800"/>
    <w:rsid w:val="002331A0"/>
    <w:rsid w:val="002E5498"/>
    <w:rsid w:val="00405CB3"/>
    <w:rsid w:val="004609D2"/>
    <w:rsid w:val="00635B20"/>
    <w:rsid w:val="006E0266"/>
    <w:rsid w:val="007C74ED"/>
    <w:rsid w:val="00843775"/>
    <w:rsid w:val="00E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CD39"/>
  <w15:chartTrackingRefBased/>
  <w15:docId w15:val="{38637218-F23C-464D-95ED-7C2BF14C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6E0266"/>
  </w:style>
  <w:style w:type="character" w:customStyle="1" w:styleId="markedcontent">
    <w:name w:val="markedcontent"/>
    <w:basedOn w:val="a0"/>
    <w:rsid w:val="006E0266"/>
  </w:style>
  <w:style w:type="paragraph" w:styleId="a3">
    <w:name w:val="Body Text"/>
    <w:basedOn w:val="a"/>
    <w:link w:val="a4"/>
    <w:uiPriority w:val="1"/>
    <w:qFormat/>
    <w:rsid w:val="00635B20"/>
    <w:pPr>
      <w:widowControl w:val="0"/>
      <w:autoSpaceDE w:val="0"/>
      <w:autoSpaceDN w:val="0"/>
      <w:spacing w:after="0" w:line="240" w:lineRule="auto"/>
      <w:ind w:left="343" w:right="114" w:hanging="227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35B20"/>
    <w:rPr>
      <w:rFonts w:ascii="Cambria" w:eastAsia="Cambria" w:hAnsi="Cambria" w:cs="Cambria"/>
      <w:sz w:val="20"/>
      <w:szCs w:val="20"/>
    </w:rPr>
  </w:style>
  <w:style w:type="paragraph" w:styleId="a5">
    <w:name w:val="List Paragraph"/>
    <w:basedOn w:val="a"/>
    <w:uiPriority w:val="1"/>
    <w:qFormat/>
    <w:rsid w:val="00635B20"/>
    <w:pPr>
      <w:widowControl w:val="0"/>
      <w:autoSpaceDE w:val="0"/>
      <w:autoSpaceDN w:val="0"/>
      <w:spacing w:before="2" w:after="0" w:line="240" w:lineRule="auto"/>
      <w:ind w:left="343" w:right="114" w:hanging="22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Надежда Степаненко</cp:lastModifiedBy>
  <cp:revision>8</cp:revision>
  <dcterms:created xsi:type="dcterms:W3CDTF">2022-11-08T06:45:00Z</dcterms:created>
  <dcterms:modified xsi:type="dcterms:W3CDTF">2022-11-08T15:45:00Z</dcterms:modified>
</cp:coreProperties>
</file>