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15" w:rsidRDefault="007B0D15" w:rsidP="007B0D15">
      <w:pPr>
        <w:pStyle w:val="msonormalbullet1gi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2021 – 2022 учебного года мероприятия по каждому модулю реализовывались в соответствии с календарным планом ВР школы через различные формы и виды, соответствующие требованиям п. 2.1 постановления 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</w:t>
      </w:r>
      <w:proofErr w:type="gramEnd"/>
      <w:r>
        <w:rPr>
          <w:sz w:val="28"/>
          <w:szCs w:val="28"/>
        </w:rPr>
        <w:t xml:space="preserve">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(COVID-19)"(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03.07.2020 № 58824). </w:t>
      </w:r>
    </w:p>
    <w:tbl>
      <w:tblPr>
        <w:tblStyle w:val="a4"/>
        <w:tblW w:w="0" w:type="auto"/>
        <w:tblInd w:w="0" w:type="dxa"/>
        <w:tblLook w:val="04A0"/>
      </w:tblPr>
      <w:tblGrid>
        <w:gridCol w:w="2660"/>
        <w:gridCol w:w="6911"/>
      </w:tblGrid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pStyle w:val="msonormalbullet2gi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pStyle w:val="msonormalbullet2gi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t xml:space="preserve">Классное руководство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ind w:left="34"/>
              <w:contextualSpacing/>
            </w:pPr>
            <w:r>
              <w:t xml:space="preserve">Воспитательные события согласно </w:t>
            </w:r>
            <w:r>
              <w:rPr>
                <w:iCs/>
                <w:kern w:val="2"/>
                <w:lang w:eastAsia="ko-KR"/>
              </w:rPr>
              <w:t>индивидуальным планам воспитательной работы классных руководителей</w:t>
            </w:r>
          </w:p>
          <w:p w:rsidR="007B0D15" w:rsidRDefault="007B0D15">
            <w:pPr>
              <w:ind w:left="34"/>
              <w:contextualSpacing/>
            </w:pPr>
            <w:r>
              <w:t>Ежедневно «Пятиминутки безопасности»;</w:t>
            </w:r>
          </w:p>
          <w:p w:rsidR="007B0D15" w:rsidRDefault="007B0D15">
            <w:pPr>
              <w:ind w:left="34"/>
              <w:contextualSpacing/>
            </w:pPr>
            <w:r>
              <w:t>Еженедельно тематические классные часы;</w:t>
            </w:r>
          </w:p>
          <w:p w:rsidR="007B0D15" w:rsidRDefault="007B0D15">
            <w:pPr>
              <w:ind w:left="34"/>
              <w:contextualSpacing/>
            </w:pPr>
            <w:r>
              <w:t xml:space="preserve">Инструктажи по правилам поведения в школе, </w:t>
            </w:r>
            <w:r>
              <w:rPr>
                <w:color w:val="000000"/>
              </w:rPr>
              <w:t>по соблюдению безопасных условий при организации образовательного процесса и предупреждению ДДТТ;</w:t>
            </w:r>
          </w:p>
          <w:p w:rsidR="007B0D15" w:rsidRDefault="007B0D15">
            <w:pPr>
              <w:ind w:left="34"/>
              <w:contextualSpacing/>
            </w:pPr>
            <w:r>
              <w:rPr>
                <w:color w:val="1A1A1A"/>
              </w:rPr>
              <w:t xml:space="preserve">Беседы, мероприятия по воспитанию ценностного отношения к здоровью и жизни, направленные на профилактику суицидального поведения, </w:t>
            </w:r>
            <w:proofErr w:type="spellStart"/>
            <w:r>
              <w:rPr>
                <w:color w:val="1A1A1A"/>
              </w:rPr>
              <w:t>буллинга</w:t>
            </w:r>
            <w:proofErr w:type="spellEnd"/>
            <w:r>
              <w:rPr>
                <w:color w:val="1A1A1A"/>
              </w:rPr>
              <w:t>, неприятия идеологии терроризма и экстремизма;</w:t>
            </w:r>
          </w:p>
          <w:p w:rsidR="007B0D15" w:rsidRDefault="007B0D15">
            <w:pPr>
              <w:ind w:left="34"/>
              <w:contextualSpacing/>
            </w:pPr>
            <w:r>
              <w:t>Подготовка к участию в конкурсах, мероприятиях  к 60-летию школы; участие в благотворительных акциях.</w:t>
            </w:r>
          </w:p>
          <w:p w:rsidR="007B0D15" w:rsidRDefault="007B0D15">
            <w:pPr>
              <w:ind w:left="34"/>
              <w:contextualSpacing/>
            </w:pPr>
            <w:r>
              <w:t xml:space="preserve">Индивидуальная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(группа риска, одаренные, ОВЗ и т.д.);</w:t>
            </w:r>
          </w:p>
          <w:p w:rsidR="007B0D15" w:rsidRDefault="007B0D15">
            <w:pPr>
              <w:ind w:left="34"/>
              <w:contextualSpacing/>
            </w:pPr>
            <w:r>
              <w:t>Работа с учителями, преподающими в классе;</w:t>
            </w:r>
          </w:p>
          <w:p w:rsidR="007B0D15" w:rsidRDefault="007B0D15">
            <w:pPr>
              <w:ind w:left="34"/>
              <w:contextualSpacing/>
              <w:rPr>
                <w:sz w:val="28"/>
                <w:szCs w:val="28"/>
              </w:rPr>
            </w:pPr>
            <w:r>
              <w:t>Работа с родителями/законными представителями.</w:t>
            </w: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t>Школьный урок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Default="007B0D15">
            <w:pPr>
              <w:tabs>
                <w:tab w:val="left" w:pos="231"/>
              </w:tabs>
              <w:ind w:left="34"/>
              <w:contextualSpacing/>
              <w:rPr>
                <w:i/>
              </w:rPr>
            </w:pPr>
            <w:r>
              <w:t xml:space="preserve">«Мы готовы к ГТО» </w:t>
            </w:r>
          </w:p>
          <w:p w:rsidR="007B0D15" w:rsidRDefault="007B0D15">
            <w:pPr>
              <w:tabs>
                <w:tab w:val="left" w:pos="231"/>
              </w:tabs>
              <w:ind w:left="34"/>
              <w:contextualSpacing/>
            </w:pPr>
            <w:r>
              <w:t xml:space="preserve">Международный день грамотности </w:t>
            </w:r>
          </w:p>
          <w:p w:rsidR="007B0D15" w:rsidRDefault="007B0D15">
            <w:pPr>
              <w:pStyle w:val="msonormalbullet1gif"/>
              <w:ind w:lef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лет со дня рождения русского писателя Ивана Бунина</w:t>
            </w:r>
          </w:p>
          <w:p w:rsidR="007B0D15" w:rsidRDefault="007B0D15">
            <w:pPr>
              <w:ind w:left="3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75 лет создания ЮНЕСКО</w:t>
            </w:r>
          </w:p>
          <w:p w:rsidR="007B0D15" w:rsidRDefault="007B0D15">
            <w:pPr>
              <w:pStyle w:val="msonormalbullet3gif"/>
              <w:ind w:left="34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Всероссийский урок безопасности школьников в сети  интернет</w:t>
            </w:r>
          </w:p>
          <w:p w:rsidR="007B0D15" w:rsidRDefault="007B0D15">
            <w:pPr>
              <w:pStyle w:val="a3"/>
              <w:tabs>
                <w:tab w:val="left" w:pos="222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200 лет со дня рождения русского писателя Николая Некрасова </w:t>
            </w:r>
          </w:p>
          <w:p w:rsidR="007B0D15" w:rsidRDefault="007B0D15">
            <w:pPr>
              <w:ind w:left="3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«Новогодняя карусель» праздничные спортивные соревнования </w:t>
            </w:r>
          </w:p>
          <w:p w:rsidR="007B0D15" w:rsidRDefault="007B0D15">
            <w:pPr>
              <w:tabs>
                <w:tab w:val="left" w:pos="331"/>
              </w:tabs>
              <w:ind w:left="34"/>
              <w:contextualSpacing/>
            </w:pPr>
            <w:r>
              <w:t xml:space="preserve">Предметная неделя (открытые уроки, уроки- экскурсии, внеклассные дела по предмету) </w:t>
            </w:r>
          </w:p>
          <w:p w:rsidR="007B0D15" w:rsidRDefault="007B0D15">
            <w:pPr>
              <w:tabs>
                <w:tab w:val="left" w:pos="331"/>
              </w:tabs>
              <w:ind w:left="34"/>
              <w:contextualSpacing/>
            </w:pPr>
            <w:r>
              <w:t xml:space="preserve">Международный день родного языка </w:t>
            </w:r>
          </w:p>
          <w:p w:rsidR="007B0D15" w:rsidRDefault="007B0D15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День российской науки</w:t>
            </w:r>
          </w:p>
          <w:p w:rsidR="007B0D15" w:rsidRDefault="007B0D15">
            <w:pPr>
              <w:tabs>
                <w:tab w:val="left" w:pos="227"/>
              </w:tabs>
              <w:ind w:left="34"/>
              <w:contextualSpacing/>
            </w:pPr>
            <w:proofErr w:type="spellStart"/>
            <w:r>
              <w:t>Гагаринский</w:t>
            </w:r>
            <w:proofErr w:type="spellEnd"/>
            <w:r>
              <w:t xml:space="preserve"> урок «Космос-это мы» </w:t>
            </w:r>
          </w:p>
          <w:p w:rsidR="007B0D15" w:rsidRDefault="007B0D15">
            <w:pPr>
              <w:tabs>
                <w:tab w:val="left" w:pos="227"/>
              </w:tabs>
              <w:ind w:left="34"/>
              <w:contextualSpacing/>
            </w:pPr>
            <w:r>
              <w:t>Экологическая конференция «Защитим планету!»</w:t>
            </w:r>
          </w:p>
          <w:p w:rsidR="007B0D15" w:rsidRDefault="007B0D15">
            <w:pPr>
              <w:tabs>
                <w:tab w:val="left" w:pos="227"/>
              </w:tabs>
              <w:ind w:left="34"/>
              <w:rPr>
                <w:color w:val="000000"/>
                <w:shd w:val="clear" w:color="auto" w:fill="FFFFFF"/>
              </w:rPr>
            </w:pPr>
            <w:r>
              <w:rPr>
                <w:color w:val="1A1A1A"/>
              </w:rPr>
              <w:t xml:space="preserve"> «Уроки здоровья»</w:t>
            </w:r>
          </w:p>
          <w:p w:rsidR="007B0D15" w:rsidRDefault="007B0D15">
            <w:pPr>
              <w:pStyle w:val="msonormalbullet2gif"/>
              <w:ind w:left="34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t xml:space="preserve">Курсы </w:t>
            </w:r>
          </w:p>
          <w:p w:rsidR="007B0D15" w:rsidRDefault="007B0D1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внеурочной </w:t>
            </w:r>
          </w:p>
          <w:p w:rsidR="007B0D15" w:rsidRDefault="007B0D15">
            <w:pPr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Default="007B0D15">
            <w:pPr>
              <w:pStyle w:val="msonormalbullet3gif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Видео-поздравление вокальной и  танцевальной  студий на линейке 1 </w:t>
            </w:r>
            <w:r>
              <w:rPr>
                <w:sz w:val="20"/>
                <w:szCs w:val="20"/>
              </w:rPr>
              <w:lastRenderedPageBreak/>
              <w:t>сентября</w:t>
            </w:r>
            <w:proofErr w:type="gramEnd"/>
          </w:p>
          <w:p w:rsidR="007B0D15" w:rsidRDefault="007B0D15">
            <w:pPr>
              <w:tabs>
                <w:tab w:val="left" w:pos="239"/>
              </w:tabs>
              <w:ind w:left="33"/>
              <w:contextualSpacing/>
            </w:pPr>
            <w:r>
              <w:t>День открытых дверей (организация внеурочной деятельности)</w:t>
            </w:r>
          </w:p>
          <w:p w:rsidR="007B0D15" w:rsidRDefault="007B0D15">
            <w:pPr>
              <w:tabs>
                <w:tab w:val="left" w:pos="286"/>
              </w:tabs>
              <w:ind w:left="33"/>
              <w:contextualSpacing/>
            </w:pPr>
            <w:r>
              <w:t xml:space="preserve">Праздничный концерт «Спасибо Вам, учителя!»  </w:t>
            </w:r>
          </w:p>
          <w:p w:rsidR="007B0D15" w:rsidRDefault="007B0D15">
            <w:pPr>
              <w:jc w:val="both"/>
            </w:pPr>
            <w:r>
              <w:t xml:space="preserve">Выставки творчества  </w:t>
            </w:r>
          </w:p>
          <w:p w:rsidR="007B0D15" w:rsidRDefault="007B0D15">
            <w:pPr>
              <w:pStyle w:val="a3"/>
              <w:tabs>
                <w:tab w:val="left" w:pos="1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Мастер-классы, выставки  </w:t>
            </w:r>
          </w:p>
          <w:p w:rsidR="007B0D15" w:rsidRDefault="007B0D15">
            <w:pPr>
              <w:jc w:val="both"/>
            </w:pPr>
            <w:r>
              <w:t>Участие в профессиональных конкурсах, проектах, акциях</w:t>
            </w:r>
          </w:p>
          <w:p w:rsidR="007B0D15" w:rsidRDefault="007B0D15">
            <w:pPr>
              <w:tabs>
                <w:tab w:val="left" w:pos="285"/>
              </w:tabs>
              <w:contextualSpacing/>
            </w:pPr>
            <w:r>
              <w:t>Новогоднее представление «Сказочные путешествия»</w:t>
            </w:r>
          </w:p>
          <w:p w:rsidR="007B0D15" w:rsidRDefault="007B0D15">
            <w:pPr>
              <w:tabs>
                <w:tab w:val="left" w:pos="285"/>
              </w:tabs>
              <w:ind w:left="34"/>
              <w:contextualSpacing/>
            </w:pPr>
            <w:r>
              <w:t xml:space="preserve">Участие студий в мероприятиях, посвященных Дню защитника отечества. </w:t>
            </w:r>
          </w:p>
          <w:p w:rsidR="007B0D15" w:rsidRDefault="007B0D15">
            <w:pPr>
              <w:tabs>
                <w:tab w:val="left" w:pos="268"/>
              </w:tabs>
              <w:ind w:left="34"/>
              <w:contextualSpacing/>
            </w:pPr>
            <w:r>
              <w:t>Участие в творческих конкурсах, проектах, акциях</w:t>
            </w:r>
          </w:p>
          <w:p w:rsidR="007B0D15" w:rsidRDefault="007B0D15">
            <w:pPr>
              <w:tabs>
                <w:tab w:val="left" w:pos="268"/>
              </w:tabs>
              <w:ind w:left="34"/>
              <w:contextualSpacing/>
            </w:pPr>
            <w:r>
              <w:t>Участие студий в мероприятиях, посвященных Международному женскому дню, масленичной неделе</w:t>
            </w:r>
          </w:p>
          <w:p w:rsidR="007B0D15" w:rsidRDefault="007B0D15">
            <w:pPr>
              <w:tabs>
                <w:tab w:val="left" w:pos="325"/>
              </w:tabs>
              <w:ind w:left="41"/>
              <w:contextualSpacing/>
            </w:pPr>
            <w:r>
              <w:t>Участие студий в мероприятиях, посвященных Дню космонавтики, экологии и здоровому образу жизни</w:t>
            </w:r>
          </w:p>
          <w:p w:rsidR="007B0D15" w:rsidRDefault="007B0D15">
            <w:pPr>
              <w:tabs>
                <w:tab w:val="left" w:pos="258"/>
              </w:tabs>
              <w:ind w:left="81"/>
              <w:contextualSpacing/>
            </w:pPr>
            <w:r>
              <w:t>Участие студий в мероприятиях, посвященных Дню Победы</w:t>
            </w:r>
          </w:p>
          <w:p w:rsidR="007B0D15" w:rsidRDefault="007B0D15">
            <w:pPr>
              <w:tabs>
                <w:tab w:val="left" w:pos="258"/>
              </w:tabs>
              <w:ind w:left="81"/>
              <w:contextualSpacing/>
            </w:pPr>
            <w:r>
              <w:t>Творческие отчётные мероприятия</w:t>
            </w:r>
          </w:p>
          <w:p w:rsidR="007B0D15" w:rsidRDefault="007B0D15">
            <w:pPr>
              <w:pStyle w:val="msonormalbullet1gif"/>
              <w:jc w:val="both"/>
              <w:rPr>
                <w:sz w:val="20"/>
                <w:szCs w:val="20"/>
              </w:rPr>
            </w:pP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lastRenderedPageBreak/>
              <w:t>Работа с родителями</w:t>
            </w:r>
          </w:p>
          <w:p w:rsidR="007B0D15" w:rsidRDefault="007B0D15">
            <w:pPr>
              <w:rPr>
                <w:b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tabs>
                <w:tab w:val="left" w:pos="231"/>
              </w:tabs>
              <w:ind w:left="33"/>
              <w:contextualSpacing/>
            </w:pPr>
            <w:r>
              <w:t>Обследование родительского контингента, составление социального паспорта</w:t>
            </w:r>
          </w:p>
          <w:p w:rsidR="007B0D15" w:rsidRDefault="007B0D15">
            <w:pPr>
              <w:tabs>
                <w:tab w:val="left" w:pos="231"/>
              </w:tabs>
              <w:ind w:left="33"/>
              <w:contextualSpacing/>
            </w:pPr>
            <w:r>
              <w:t>Общешкольное родительское собрание для 7-11 классов «Об организации и  порядке проведения СПТ обучающихся»</w:t>
            </w:r>
          </w:p>
          <w:p w:rsidR="007B0D15" w:rsidRDefault="007B0D15">
            <w:r>
              <w:t xml:space="preserve"> Заседание управляющего совета.</w:t>
            </w:r>
          </w:p>
          <w:p w:rsidR="007B0D15" w:rsidRDefault="007B0D15">
            <w:pPr>
              <w:pStyle w:val="msonormalbullet2gif"/>
              <w:jc w:val="both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pacing w:val="-1"/>
                <w:sz w:val="20"/>
                <w:szCs w:val="20"/>
              </w:rPr>
              <w:t>Индивидуаль</w:t>
            </w:r>
            <w:r>
              <w:rPr>
                <w:color w:val="1A1A1A"/>
                <w:sz w:val="20"/>
                <w:szCs w:val="20"/>
              </w:rPr>
              <w:t>ные беседы с родителями</w:t>
            </w:r>
          </w:p>
          <w:p w:rsidR="007B0D15" w:rsidRDefault="007B0D15">
            <w:r>
              <w:t>Совместные классно-семейные  мероприятия (День матери)</w:t>
            </w:r>
          </w:p>
          <w:p w:rsidR="007B0D15" w:rsidRDefault="007B0D15">
            <w:r>
              <w:t xml:space="preserve">Час </w:t>
            </w:r>
            <w:proofErr w:type="spellStart"/>
            <w:r>
              <w:t>видеообщения</w:t>
            </w:r>
            <w:proofErr w:type="spellEnd"/>
            <w:r>
              <w:t xml:space="preserve"> «Формируем здоровую самооценку у подростка»</w:t>
            </w:r>
          </w:p>
          <w:p w:rsidR="007B0D15" w:rsidRDefault="007B0D15">
            <w:pPr>
              <w:pStyle w:val="a3"/>
              <w:widowControl w:val="0"/>
              <w:tabs>
                <w:tab w:val="left" w:pos="220"/>
              </w:tabs>
              <w:autoSpaceDE w:val="0"/>
              <w:autoSpaceDN w:val="0"/>
              <w:spacing w:after="0" w:line="240" w:lineRule="auto"/>
              <w:ind w:left="0"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Совместные классно-семейные  мероприятия (Новый год)</w:t>
            </w:r>
          </w:p>
          <w:p w:rsidR="007B0D15" w:rsidRDefault="007B0D15">
            <w:r>
              <w:t xml:space="preserve">Час </w:t>
            </w:r>
            <w:proofErr w:type="spellStart"/>
            <w:r>
              <w:t>видеообщения</w:t>
            </w:r>
            <w:proofErr w:type="spellEnd"/>
            <w:r>
              <w:t xml:space="preserve"> «Нам нужно, чтобы нас любили»</w:t>
            </w:r>
          </w:p>
          <w:p w:rsidR="007B0D15" w:rsidRDefault="007B0D15">
            <w:pPr>
              <w:widowControl w:val="0"/>
              <w:tabs>
                <w:tab w:val="left" w:pos="220"/>
              </w:tabs>
              <w:autoSpaceDE w:val="0"/>
              <w:autoSpaceDN w:val="0"/>
              <w:ind w:left="34" w:right="1"/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Совместные классно-семейные  мероприятия (День защитника Отечества)</w:t>
            </w:r>
          </w:p>
          <w:p w:rsidR="007B0D15" w:rsidRDefault="007B0D15">
            <w:pPr>
              <w:widowControl w:val="0"/>
              <w:tabs>
                <w:tab w:val="left" w:pos="220"/>
              </w:tabs>
              <w:autoSpaceDE w:val="0"/>
              <w:autoSpaceDN w:val="0"/>
              <w:ind w:left="34" w:right="1"/>
              <w:contextualSpacing/>
              <w:jc w:val="both"/>
            </w:pPr>
            <w:r>
              <w:rPr>
                <w:color w:val="1A1A1A"/>
              </w:rPr>
              <w:t xml:space="preserve">Совместные классно-семейные  мероприятия (Международный женский день, юбилей школы) </w:t>
            </w:r>
          </w:p>
          <w:p w:rsidR="007B0D15" w:rsidRDefault="007B0D15">
            <w:pPr>
              <w:tabs>
                <w:tab w:val="left" w:pos="258"/>
              </w:tabs>
              <w:ind w:left="1"/>
              <w:contextualSpacing/>
            </w:pPr>
            <w:r>
              <w:t xml:space="preserve">Час </w:t>
            </w:r>
            <w:proofErr w:type="spellStart"/>
            <w:r>
              <w:t>видеообщения</w:t>
            </w:r>
            <w:proofErr w:type="spellEnd"/>
            <w:r>
              <w:t xml:space="preserve"> «Поддержка психического здоровья в условиях неопределенности»</w:t>
            </w:r>
          </w:p>
          <w:p w:rsidR="007B0D15" w:rsidRDefault="007B0D15">
            <w:pPr>
              <w:pStyle w:val="msonormalbullet1gi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4.Родительское собрание  «О порядке проведения ПМО»</w:t>
            </w:r>
          </w:p>
          <w:p w:rsidR="007B0D15" w:rsidRDefault="007B0D15">
            <w:pPr>
              <w:pStyle w:val="msonormalbullet2gif"/>
              <w:jc w:val="both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Организация летней занятости детей</w:t>
            </w:r>
          </w:p>
          <w:p w:rsidR="007B0D15" w:rsidRDefault="007B0D15">
            <w:pPr>
              <w:pStyle w:val="msonormalbullet2gif"/>
              <w:jc w:val="both"/>
              <w:rPr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Совместные классно-семейные  мероприятия (День Победы, Последний звонок)</w:t>
            </w: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t>Самоуправление и детские общественные объединения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tabs>
                <w:tab w:val="left" w:pos="29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t>Работа детского объединения «ЮИДД «Дорожный дозор»» (по индивидуальному плану)</w:t>
            </w:r>
          </w:p>
          <w:p w:rsidR="007B0D15" w:rsidRDefault="007B0D15">
            <w:pPr>
              <w:tabs>
                <w:tab w:val="left" w:pos="29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t>Работа ДУОС «Новая эра» (по индивидуальному плану)</w:t>
            </w:r>
          </w:p>
          <w:p w:rsidR="007B0D15" w:rsidRDefault="007B0D15">
            <w:pPr>
              <w:tabs>
                <w:tab w:val="left" w:pos="29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t>Рейды по соблюдению правил школьного сообщества (форма, профилактика вредных привычек, бережное отношение к имуществу школы и т.д.</w:t>
            </w:r>
            <w:proofErr w:type="gramStart"/>
            <w:r>
              <w:t xml:space="preserve"> )</w:t>
            </w:r>
            <w:proofErr w:type="gramEnd"/>
          </w:p>
          <w:p w:rsidR="007B0D15" w:rsidRDefault="007B0D15">
            <w:pPr>
              <w:tabs>
                <w:tab w:val="left" w:pos="29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t xml:space="preserve">Организация дежурства в школе </w:t>
            </w:r>
          </w:p>
          <w:p w:rsidR="007B0D15" w:rsidRDefault="007B0D15">
            <w:pPr>
              <w:pStyle w:val="msonormalbullet1gi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в городских заседаниях конкурсах и акциях</w:t>
            </w: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lastRenderedPageBreak/>
              <w:t>Профессиональная ориентация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tabs>
                <w:tab w:val="left" w:pos="290"/>
              </w:tabs>
              <w:rPr>
                <w:color w:val="000000"/>
              </w:rPr>
            </w:pPr>
            <w:r>
              <w:rPr>
                <w:color w:val="000000"/>
              </w:rPr>
              <w:t>Участие в проекте ранней профессиональной ориентации «Билет в будущее»</w:t>
            </w:r>
          </w:p>
          <w:p w:rsidR="007B0D15" w:rsidRDefault="007B0D15">
            <w:pPr>
              <w:pStyle w:val="msonormalbullet2gi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Экскурсии на предприятия  города  Новосибирска</w:t>
            </w:r>
          </w:p>
          <w:p w:rsidR="007B0D15" w:rsidRDefault="007B0D15">
            <w:pPr>
              <w:tabs>
                <w:tab w:val="left" w:pos="215"/>
              </w:tabs>
              <w:rPr>
                <w:color w:val="000000"/>
              </w:rPr>
            </w:pPr>
            <w:r>
              <w:rPr>
                <w:color w:val="000000"/>
              </w:rPr>
              <w:t>Час общения «Роль знаний, умений, навыков в приобретении человеком профессий»</w:t>
            </w:r>
          </w:p>
          <w:p w:rsidR="007B0D15" w:rsidRDefault="007B0D15">
            <w:pPr>
              <w:tabs>
                <w:tab w:val="left" w:pos="223"/>
              </w:tabs>
              <w:ind w:left="33"/>
              <w:rPr>
                <w:color w:val="000000"/>
              </w:rPr>
            </w:pPr>
            <w:r>
              <w:rPr>
                <w:color w:val="000000"/>
              </w:rPr>
              <w:t>Игра «Путешествие по профессиям»</w:t>
            </w:r>
          </w:p>
          <w:p w:rsidR="007B0D15" w:rsidRDefault="007B0D15">
            <w:pPr>
              <w:tabs>
                <w:tab w:val="left" w:pos="243"/>
              </w:tabs>
              <w:rPr>
                <w:color w:val="000000"/>
              </w:rPr>
            </w:pPr>
            <w:r>
              <w:rPr>
                <w:color w:val="000000"/>
              </w:rPr>
              <w:t>Час общения «Профессии технического труда»</w:t>
            </w:r>
          </w:p>
          <w:p w:rsidR="007B0D15" w:rsidRDefault="007B0D15">
            <w:pPr>
              <w:pStyle w:val="msonormalbullet2gi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Тестирование «Карта интересов»</w:t>
            </w:r>
          </w:p>
          <w:p w:rsidR="007B0D15" w:rsidRDefault="007B0D15">
            <w:pPr>
              <w:tabs>
                <w:tab w:val="left" w:pos="229"/>
              </w:tabs>
              <w:rPr>
                <w:color w:val="000000"/>
              </w:rPr>
            </w:pPr>
            <w:r>
              <w:rPr>
                <w:color w:val="000000"/>
              </w:rPr>
              <w:t>Час общения «Счастье  в труде» (Высказывания мудрецов о труде)</w:t>
            </w:r>
          </w:p>
          <w:p w:rsidR="007B0D15" w:rsidRDefault="007B0D15">
            <w:pPr>
              <w:tabs>
                <w:tab w:val="left" w:pos="236"/>
              </w:tabs>
              <w:ind w:left="34"/>
              <w:rPr>
                <w:color w:val="000000"/>
              </w:rPr>
            </w:pPr>
            <w:r>
              <w:rPr>
                <w:color w:val="000000"/>
              </w:rPr>
              <w:t>Интерактивная игра «Замечательные люди профессии моей  мечты»</w:t>
            </w:r>
          </w:p>
          <w:p w:rsidR="007B0D15" w:rsidRDefault="007B0D15">
            <w:pPr>
              <w:tabs>
                <w:tab w:val="left" w:pos="290"/>
              </w:tabs>
              <w:ind w:left="1"/>
            </w:pPr>
            <w:r>
              <w:t xml:space="preserve">Встречи с представителями </w:t>
            </w:r>
            <w:proofErr w:type="gramStart"/>
            <w:r>
              <w:t>разных</w:t>
            </w:r>
            <w:proofErr w:type="gramEnd"/>
            <w:r>
              <w:t xml:space="preserve"> профессии</w:t>
            </w:r>
          </w:p>
          <w:p w:rsidR="007B0D15" w:rsidRDefault="007B0D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Просмотр </w:t>
            </w:r>
            <w:proofErr w:type="spellStart"/>
            <w:r>
              <w:rPr>
                <w:color w:val="000000"/>
              </w:rPr>
              <w:t>онлайн-уроков</w:t>
            </w:r>
            <w:proofErr w:type="spellEnd"/>
            <w:r>
              <w:rPr>
                <w:color w:val="000000"/>
              </w:rPr>
              <w:t xml:space="preserve"> на портале </w:t>
            </w:r>
            <w:proofErr w:type="spellStart"/>
            <w:r>
              <w:rPr>
                <w:color w:val="000000"/>
              </w:rPr>
              <w:t>ПроеКТОриЯ</w:t>
            </w:r>
            <w:proofErr w:type="spellEnd"/>
          </w:p>
          <w:p w:rsidR="007B0D15" w:rsidRDefault="007B0D15">
            <w:pPr>
              <w:tabs>
                <w:tab w:val="left" w:pos="290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Тестирование «Определение и развитие памяти, мышления»</w:t>
            </w: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t>Ключевые общешкольные</w:t>
            </w:r>
          </w:p>
          <w:p w:rsidR="007B0D15" w:rsidRDefault="007B0D15">
            <w:pPr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tabs>
                <w:tab w:val="left" w:pos="215"/>
              </w:tabs>
              <w:ind w:left="33"/>
              <w:contextualSpacing/>
            </w:pPr>
            <w:r>
              <w:t xml:space="preserve">Торжественная линейка, посвященная Дню знаний </w:t>
            </w:r>
          </w:p>
          <w:p w:rsidR="007B0D15" w:rsidRDefault="007B0D15">
            <w:pPr>
              <w:tabs>
                <w:tab w:val="left" w:pos="215"/>
              </w:tabs>
              <w:ind w:left="33"/>
              <w:contextualSpacing/>
            </w:pPr>
            <w:r>
              <w:t xml:space="preserve">Акция «Помним Беслан, ко дню солидарности в борьбе с терроризмом </w:t>
            </w:r>
          </w:p>
          <w:p w:rsidR="007B0D15" w:rsidRDefault="007B0D15">
            <w:pPr>
              <w:tabs>
                <w:tab w:val="left" w:pos="199"/>
              </w:tabs>
              <w:ind w:left="33"/>
              <w:contextualSpacing/>
            </w:pPr>
            <w:r>
              <w:t xml:space="preserve">Кросс «Золотая осень» </w:t>
            </w:r>
          </w:p>
          <w:p w:rsidR="007B0D15" w:rsidRDefault="007B0D15">
            <w:r>
              <w:t>Месячник дорожной безопасности детей</w:t>
            </w:r>
          </w:p>
          <w:p w:rsidR="007B0D15" w:rsidRDefault="007B0D15">
            <w:pPr>
              <w:tabs>
                <w:tab w:val="left" w:pos="0"/>
              </w:tabs>
              <w:ind w:left="33"/>
              <w:contextualSpacing/>
            </w:pPr>
            <w:r>
              <w:t xml:space="preserve">Поздравление ветеранов </w:t>
            </w:r>
            <w:proofErr w:type="spellStart"/>
            <w:r>
              <w:t>пед</w:t>
            </w:r>
            <w:proofErr w:type="spellEnd"/>
            <w:r>
              <w:t xml:space="preserve">. труда «Знаете, какими они были…?» </w:t>
            </w:r>
          </w:p>
          <w:p w:rsidR="007B0D15" w:rsidRDefault="007B0D15">
            <w:pPr>
              <w:tabs>
                <w:tab w:val="left" w:pos="0"/>
              </w:tabs>
              <w:ind w:left="33"/>
              <w:contextualSpacing/>
            </w:pPr>
            <w:r>
              <w:t xml:space="preserve">Праздничный концерт «Спасибо Вам, учителя!» </w:t>
            </w:r>
          </w:p>
          <w:p w:rsidR="007B0D15" w:rsidRDefault="007B0D15">
            <w:pPr>
              <w:tabs>
                <w:tab w:val="left" w:pos="0"/>
              </w:tabs>
              <w:ind w:left="33"/>
              <w:contextualSpacing/>
            </w:pPr>
            <w:r>
              <w:t>Посвящение в пятиклассники</w:t>
            </w:r>
          </w:p>
          <w:p w:rsidR="007B0D15" w:rsidRDefault="007B0D15">
            <w:pPr>
              <w:pStyle w:val="msonormalbullet1gi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 мире правильных привычек»</w:t>
            </w:r>
          </w:p>
          <w:p w:rsidR="007B0D15" w:rsidRDefault="007B0D15">
            <w:pPr>
              <w:pStyle w:val="msonormalbullet3gi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 «Город дружбы» (в рамках  Международного дня толерантности) </w:t>
            </w:r>
          </w:p>
          <w:p w:rsidR="007B0D15" w:rsidRDefault="007B0D15">
            <w:pPr>
              <w:tabs>
                <w:tab w:val="left" w:pos="243"/>
              </w:tabs>
              <w:contextualSpacing/>
            </w:pPr>
            <w:r>
              <w:t xml:space="preserve">Конкурс чтецов </w:t>
            </w:r>
          </w:p>
          <w:p w:rsidR="007B0D15" w:rsidRDefault="007B0D15">
            <w:pPr>
              <w:tabs>
                <w:tab w:val="left" w:pos="195"/>
              </w:tabs>
              <w:contextualSpacing/>
            </w:pPr>
            <w:proofErr w:type="spellStart"/>
            <w:r>
              <w:rPr>
                <w:color w:val="000000"/>
              </w:rPr>
              <w:t>Видеоконцерт</w:t>
            </w:r>
            <w:proofErr w:type="spellEnd"/>
            <w:r>
              <w:rPr>
                <w:color w:val="000000"/>
              </w:rPr>
              <w:t xml:space="preserve"> «Неразлучные друзья взрослые и дети»</w:t>
            </w:r>
          </w:p>
          <w:p w:rsidR="007B0D15" w:rsidRDefault="007B0D15">
            <w:r>
              <w:t>Спортивная эстафета «вредных привычек НЕТ!»</w:t>
            </w:r>
          </w:p>
          <w:p w:rsidR="007B0D15" w:rsidRDefault="007B0D15">
            <w:pPr>
              <w:tabs>
                <w:tab w:val="left" w:pos="222"/>
                <w:tab w:val="left" w:pos="412"/>
              </w:tabs>
              <w:ind w:left="34"/>
              <w:contextualSpacing/>
            </w:pPr>
            <w:r>
              <w:t xml:space="preserve">Социально-экологические акции </w:t>
            </w:r>
          </w:p>
          <w:p w:rsidR="007B0D15" w:rsidRDefault="007B0D15">
            <w:pPr>
              <w:tabs>
                <w:tab w:val="left" w:pos="222"/>
                <w:tab w:val="left" w:pos="412"/>
              </w:tabs>
              <w:ind w:left="34"/>
              <w:contextualSpacing/>
            </w:pPr>
            <w:r>
              <w:t>Библиотечный час «Ценности, объединяющие мир»</w:t>
            </w:r>
          </w:p>
          <w:p w:rsidR="007B0D15" w:rsidRDefault="007B0D15">
            <w:pPr>
              <w:tabs>
                <w:tab w:val="left" w:pos="222"/>
                <w:tab w:val="left" w:pos="412"/>
              </w:tabs>
              <w:ind w:left="34"/>
              <w:contextualSpacing/>
            </w:pPr>
            <w:r>
              <w:t>Всероссийская акция "Мы - граждане России!"</w:t>
            </w:r>
          </w:p>
          <w:p w:rsidR="007B0D15" w:rsidRDefault="007B0D15">
            <w:pPr>
              <w:pStyle w:val="msonormalbullet1gi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Новогодняя феерия </w:t>
            </w:r>
          </w:p>
          <w:p w:rsidR="007B0D15" w:rsidRDefault="007B0D15">
            <w:pPr>
              <w:tabs>
                <w:tab w:val="left" w:pos="197"/>
              </w:tabs>
            </w:pPr>
            <w:r>
              <w:rPr>
                <w:color w:val="000000"/>
              </w:rPr>
              <w:t xml:space="preserve">Конкурс чтецов. Стихи на тему: </w:t>
            </w:r>
            <w:proofErr w:type="gramStart"/>
            <w:r>
              <w:rPr>
                <w:bCs/>
                <w:iCs/>
                <w:color w:val="000000"/>
              </w:rPr>
              <w:t>«В  нашей памяти хранимы»</w:t>
            </w:r>
            <w:proofErr w:type="gramEnd"/>
          </w:p>
          <w:p w:rsidR="007B0D15" w:rsidRDefault="007B0D15">
            <w:pPr>
              <w:tabs>
                <w:tab w:val="left" w:pos="197"/>
              </w:tabs>
              <w:ind w:left="33"/>
              <w:contextualSpacing/>
            </w:pPr>
            <w:r>
              <w:t xml:space="preserve">Парад культур, посвященный народному искусству и культурному наследию </w:t>
            </w:r>
          </w:p>
          <w:p w:rsidR="007B0D15" w:rsidRDefault="007B0D15">
            <w:pPr>
              <w:tabs>
                <w:tab w:val="left" w:pos="323"/>
              </w:tabs>
              <w:ind w:left="33"/>
              <w:contextualSpacing/>
            </w:pPr>
            <w:r>
              <w:t xml:space="preserve">Выставка рисунков и </w:t>
            </w:r>
            <w:r>
              <w:rPr>
                <w:color w:val="000000"/>
              </w:rPr>
              <w:t>картин «Фольклорные праздники народов мира»</w:t>
            </w:r>
          </w:p>
          <w:p w:rsidR="007B0D15" w:rsidRDefault="007B0D15">
            <w:pPr>
              <w:tabs>
                <w:tab w:val="left" w:pos="323"/>
              </w:tabs>
              <w:ind w:left="33"/>
              <w:contextualSpacing/>
            </w:pPr>
            <w:r>
              <w:t xml:space="preserve">Выставка поделок, </w:t>
            </w:r>
            <w:r>
              <w:rPr>
                <w:color w:val="000000"/>
              </w:rPr>
              <w:t xml:space="preserve">сделанных в русских народных традициях </w:t>
            </w:r>
          </w:p>
          <w:p w:rsidR="007B0D15" w:rsidRDefault="007B0D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Видеоурок</w:t>
            </w:r>
            <w:proofErr w:type="spellEnd"/>
            <w:r>
              <w:rPr>
                <w:color w:val="000000"/>
              </w:rPr>
              <w:t xml:space="preserve">  «Здоровый образ жизни</w:t>
            </w:r>
          </w:p>
          <w:p w:rsidR="007B0D15" w:rsidRDefault="007B0D15">
            <w:pPr>
              <w:tabs>
                <w:tab w:val="left" w:pos="189"/>
              </w:tabs>
              <w:ind w:left="34"/>
              <w:contextualSpacing/>
            </w:pPr>
            <w:r>
              <w:t>Конкурс на лучший плакат/открытку ко «Дню защитника Отечества»</w:t>
            </w:r>
          </w:p>
          <w:p w:rsidR="007B0D15" w:rsidRDefault="007B0D15">
            <w:pPr>
              <w:tabs>
                <w:tab w:val="left" w:pos="331"/>
              </w:tabs>
              <w:ind w:left="34"/>
              <w:contextualSpacing/>
            </w:pPr>
            <w:proofErr w:type="gramStart"/>
            <w:r>
              <w:lastRenderedPageBreak/>
              <w:t>Спортивный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«А, ну-ка, мальчики!»</w:t>
            </w:r>
          </w:p>
          <w:p w:rsidR="007B0D15" w:rsidRDefault="007B0D15">
            <w:r>
              <w:t>Оформление фотовыставки «Школьные годы прекрасны!»</w:t>
            </w:r>
          </w:p>
          <w:p w:rsidR="007B0D15" w:rsidRDefault="007B0D15">
            <w:pPr>
              <w:tabs>
                <w:tab w:val="left" w:pos="290"/>
              </w:tabs>
              <w:ind w:left="1"/>
              <w:contextualSpacing/>
            </w:pPr>
            <w:r>
              <w:t xml:space="preserve">Концерт «В честь прекрасных дам!» </w:t>
            </w:r>
          </w:p>
          <w:p w:rsidR="007B0D15" w:rsidRDefault="007B0D15">
            <w:pPr>
              <w:tabs>
                <w:tab w:val="left" w:pos="211"/>
              </w:tabs>
              <w:ind w:left="1"/>
              <w:contextualSpacing/>
            </w:pPr>
            <w:r>
              <w:t>Концерт, посвященный 60-летнему юбилею школы</w:t>
            </w:r>
          </w:p>
          <w:p w:rsidR="007B0D15" w:rsidRDefault="007B0D15">
            <w:pPr>
              <w:tabs>
                <w:tab w:val="left" w:pos="211"/>
              </w:tabs>
              <w:ind w:left="1"/>
              <w:contextualSpacing/>
            </w:pPr>
            <w:proofErr w:type="spellStart"/>
            <w:r>
              <w:t>Видеоэкскурсия</w:t>
            </w:r>
            <w:proofErr w:type="spellEnd"/>
            <w:r>
              <w:t xml:space="preserve"> в музей «История школы»</w:t>
            </w:r>
          </w:p>
          <w:p w:rsidR="007B0D15" w:rsidRDefault="007B0D15">
            <w:r>
              <w:t xml:space="preserve">Проект «История семьи в истории школы» </w:t>
            </w:r>
          </w:p>
          <w:p w:rsidR="007B0D15" w:rsidRDefault="007B0D15">
            <w:pPr>
              <w:pStyle w:val="msonormalbullet2gi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плакатов «С юбилеем, любимая школа!»</w:t>
            </w:r>
          </w:p>
          <w:p w:rsidR="007B0D15" w:rsidRDefault="007B0D15">
            <w:proofErr w:type="spellStart"/>
            <w:r>
              <w:t>Флешмоб</w:t>
            </w:r>
            <w:proofErr w:type="spellEnd"/>
            <w:r>
              <w:t xml:space="preserve"> «Мы за ЗОЖ!», </w:t>
            </w:r>
            <w:proofErr w:type="gramStart"/>
            <w:r>
              <w:t>посвященный</w:t>
            </w:r>
            <w:proofErr w:type="gramEnd"/>
            <w:r>
              <w:t xml:space="preserve"> Всероссийскому дню здоровья </w:t>
            </w:r>
          </w:p>
          <w:p w:rsidR="007B0D15" w:rsidRDefault="007B0D15">
            <w:r>
              <w:t xml:space="preserve">Смотр-конкурс «Космический уголок» </w:t>
            </w:r>
          </w:p>
          <w:p w:rsidR="007B0D15" w:rsidRDefault="007B0D15">
            <w:pPr>
              <w:tabs>
                <w:tab w:val="left" w:pos="290"/>
              </w:tabs>
              <w:contextualSpacing/>
              <w:rPr>
                <w:rStyle w:val="a5"/>
                <w:i w:val="0"/>
                <w:color w:val="000000"/>
                <w:shd w:val="clear" w:color="auto" w:fill="FFFFFF"/>
              </w:rPr>
            </w:pPr>
            <w:r>
              <w:rPr>
                <w:rStyle w:val="a5"/>
                <w:color w:val="000000"/>
                <w:shd w:val="clear" w:color="auto" w:fill="FFFFFF"/>
              </w:rPr>
              <w:t>Интерактивная выставка «Я помню, я горжусь!»</w:t>
            </w:r>
          </w:p>
          <w:p w:rsidR="007B0D15" w:rsidRDefault="007B0D15">
            <w:pPr>
              <w:tabs>
                <w:tab w:val="left" w:pos="353"/>
              </w:tabs>
              <w:contextualSpacing/>
              <w:rPr>
                <w:rStyle w:val="a5"/>
                <w:i w:val="0"/>
                <w:iCs w:val="0"/>
              </w:rPr>
            </w:pPr>
            <w:r>
              <w:rPr>
                <w:rStyle w:val="a5"/>
                <w:color w:val="000000"/>
                <w:shd w:val="clear" w:color="auto" w:fill="FFFFFF"/>
              </w:rPr>
              <w:t>Марафон «Фестиваль Победы»</w:t>
            </w:r>
          </w:p>
          <w:p w:rsidR="007B0D15" w:rsidRDefault="007B0D15">
            <w:pPr>
              <w:tabs>
                <w:tab w:val="left" w:pos="211"/>
              </w:tabs>
              <w:contextualSpacing/>
            </w:pPr>
            <w:r>
              <w:t xml:space="preserve">Праздник «Гордость школы» </w:t>
            </w:r>
          </w:p>
          <w:p w:rsidR="007B0D15" w:rsidRDefault="007B0D15">
            <w:pPr>
              <w:tabs>
                <w:tab w:val="left" w:pos="211"/>
              </w:tabs>
              <w:contextualSpacing/>
            </w:pPr>
            <w:r>
              <w:t>Классный час для обучающихся 9-х классов «До свидания, школа!»</w:t>
            </w:r>
          </w:p>
          <w:p w:rsidR="007B0D15" w:rsidRDefault="007B0D15">
            <w:pPr>
              <w:tabs>
                <w:tab w:val="left" w:pos="211"/>
              </w:tabs>
              <w:contextualSpacing/>
            </w:pPr>
            <w:r>
              <w:t>Праздник «Последний звонок» для выпускников 11 классов</w:t>
            </w: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Школьные </w:t>
            </w:r>
            <w:proofErr w:type="spellStart"/>
            <w:r>
              <w:rPr>
                <w:b/>
              </w:rPr>
              <w:t>медиа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pStyle w:val="a3"/>
              <w:tabs>
                <w:tab w:val="left" w:pos="2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газеты «Почитай-ка», посвященные всем календарным и школьным праздникам (съемка, обработка, представление результатов) </w:t>
            </w:r>
          </w:p>
          <w:p w:rsidR="007B0D15" w:rsidRDefault="007B0D15">
            <w:pPr>
              <w:tabs>
                <w:tab w:val="left" w:pos="215"/>
              </w:tabs>
            </w:pPr>
            <w:r>
              <w:t xml:space="preserve">Подготовка новостных фото, видеосюжетов на сайт школы </w:t>
            </w: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t>Детские общественные объединения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pStyle w:val="msonormalbullet3gi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Акция «Мы за чистый город!»</w:t>
            </w:r>
          </w:p>
          <w:p w:rsidR="007B0D15" w:rsidRDefault="007B0D15">
            <w:pPr>
              <w:tabs>
                <w:tab w:val="left" w:pos="223"/>
              </w:tabs>
              <w:ind w:left="33"/>
              <w:contextualSpacing/>
              <w:rPr>
                <w:color w:val="000000"/>
              </w:rPr>
            </w:pPr>
            <w:r>
              <w:t xml:space="preserve">Осенняя неделя добра  (поздравление </w:t>
            </w:r>
            <w:r>
              <w:rPr>
                <w:color w:val="000000"/>
              </w:rPr>
              <w:t xml:space="preserve">ветеранов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труда)</w:t>
            </w:r>
          </w:p>
          <w:p w:rsidR="007B0D15" w:rsidRDefault="007B0D15">
            <w:pPr>
              <w:tabs>
                <w:tab w:val="left" w:pos="223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Акция «Современная книга библиотеке»  </w:t>
            </w:r>
          </w:p>
          <w:p w:rsidR="007B0D15" w:rsidRDefault="007B0D15">
            <w:pPr>
              <w:tabs>
                <w:tab w:val="left" w:pos="223"/>
              </w:tabs>
              <w:contextualSpacing/>
            </w:pPr>
            <w:r>
              <w:t>Акция отряда ЮИДД «Водитель! У пешехода нет подушки безопасности»</w:t>
            </w:r>
          </w:p>
          <w:p w:rsidR="007B0D15" w:rsidRDefault="007B0D15">
            <w:pPr>
              <w:tabs>
                <w:tab w:val="left" w:pos="223"/>
              </w:tabs>
              <w:contextualSpacing/>
            </w:pPr>
            <w:r>
              <w:t>Аукцион добра (сбор кормов для животных приюта)</w:t>
            </w:r>
          </w:p>
          <w:p w:rsidR="007B0D15" w:rsidRDefault="007B0D15">
            <w:pPr>
              <w:tabs>
                <w:tab w:val="left" w:pos="223"/>
              </w:tabs>
              <w:contextualSpacing/>
            </w:pPr>
            <w:r>
              <w:t>Аукцион добра (сбор кормов для животных приюта)</w:t>
            </w:r>
          </w:p>
          <w:p w:rsidR="007B0D15" w:rsidRDefault="007B0D15">
            <w:pPr>
              <w:tabs>
                <w:tab w:val="left" w:pos="223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Акция «Научи детей заботе»  </w:t>
            </w:r>
          </w:p>
          <w:p w:rsidR="007B0D15" w:rsidRDefault="007B0D15">
            <w:pPr>
              <w:rPr>
                <w:color w:val="000000"/>
              </w:rPr>
            </w:pPr>
            <w:r>
              <w:rPr>
                <w:color w:val="000000"/>
              </w:rPr>
              <w:t>Акция «Письмо Ветерану»</w:t>
            </w:r>
          </w:p>
          <w:p w:rsidR="007B0D15" w:rsidRDefault="007B0D15">
            <w:pPr>
              <w:tabs>
                <w:tab w:val="left" w:pos="223"/>
              </w:tabs>
              <w:contextualSpacing/>
              <w:rPr>
                <w:rStyle w:val="a5"/>
                <w:shd w:val="clear" w:color="auto" w:fill="FFFFFF"/>
              </w:rPr>
            </w:pPr>
            <w:r>
              <w:rPr>
                <w:rStyle w:val="a5"/>
                <w:color w:val="000000"/>
                <w:shd w:val="clear" w:color="auto" w:fill="FFFFFF"/>
              </w:rPr>
              <w:t>Весенняя неделя добра</w:t>
            </w:r>
          </w:p>
          <w:p w:rsidR="007B0D15" w:rsidRDefault="007B0D15">
            <w:pPr>
              <w:tabs>
                <w:tab w:val="left" w:pos="223"/>
              </w:tabs>
              <w:contextualSpacing/>
            </w:pPr>
            <w:r>
              <w:rPr>
                <w:color w:val="000000"/>
              </w:rPr>
              <w:t>Субботник по уборке территории</w:t>
            </w:r>
          </w:p>
          <w:p w:rsidR="007B0D15" w:rsidRDefault="007B0D15">
            <w:pPr>
              <w:rPr>
                <w:color w:val="000000"/>
              </w:rPr>
            </w:pPr>
            <w:r>
              <w:rPr>
                <w:color w:val="000000"/>
              </w:rPr>
              <w:t>Акция «Георгиевская ленточка»</w:t>
            </w:r>
          </w:p>
          <w:p w:rsidR="007B0D15" w:rsidRDefault="007B0D15">
            <w:pPr>
              <w:pStyle w:val="a3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помощи беженцам</w:t>
            </w: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t>Экскурсии, экспедиции, походы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tabs>
                <w:tab w:val="left" w:pos="290"/>
              </w:tabs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>Походы в театры, на выставки, в музеи</w:t>
            </w:r>
          </w:p>
          <w:p w:rsidR="007B0D15" w:rsidRDefault="007B0D15">
            <w:pPr>
              <w:tabs>
                <w:tab w:val="left" w:pos="290"/>
              </w:tabs>
              <w:ind w:left="34"/>
              <w:contextualSpacing/>
              <w:rPr>
                <w:rStyle w:val="a5"/>
                <w:i w:val="0"/>
                <w:shd w:val="clear" w:color="auto" w:fill="FFFFFF"/>
              </w:rPr>
            </w:pPr>
            <w:r>
              <w:rPr>
                <w:color w:val="000000"/>
              </w:rPr>
              <w:t xml:space="preserve">Тематические экскурсии </w:t>
            </w:r>
          </w:p>
        </w:tc>
      </w:tr>
      <w:tr w:rsidR="007B0D15" w:rsidTr="007B0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rPr>
                <w:b/>
              </w:rPr>
            </w:pPr>
            <w:r>
              <w:rPr>
                <w:b/>
              </w:rPr>
              <w:t>Организация предметно-эстетической среды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5" w:rsidRDefault="007B0D15">
            <w:pPr>
              <w:tabs>
                <w:tab w:val="left" w:pos="290"/>
              </w:tabs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>Выставки рисунков, фотографий творческих работ, посвященных событиям и памятным датам</w:t>
            </w:r>
          </w:p>
          <w:p w:rsidR="007B0D15" w:rsidRDefault="007B0D15">
            <w:pPr>
              <w:tabs>
                <w:tab w:val="left" w:pos="290"/>
              </w:tabs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>Оформление классных уголков</w:t>
            </w:r>
          </w:p>
          <w:p w:rsidR="007B0D15" w:rsidRDefault="007B0D15">
            <w:pPr>
              <w:tabs>
                <w:tab w:val="left" w:pos="290"/>
              </w:tabs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>Трудовые десанты по уборке территории школы</w:t>
            </w:r>
          </w:p>
          <w:p w:rsidR="007B0D15" w:rsidRDefault="007B0D15">
            <w:pPr>
              <w:tabs>
                <w:tab w:val="left" w:pos="290"/>
              </w:tabs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>Уход за растениями в кабинетах и на клумбах школы</w:t>
            </w:r>
          </w:p>
          <w:p w:rsidR="007B0D15" w:rsidRDefault="007B0D15">
            <w:pPr>
              <w:tabs>
                <w:tab w:val="left" w:pos="290"/>
              </w:tabs>
              <w:ind w:left="34"/>
              <w:contextualSpacing/>
              <w:rPr>
                <w:rStyle w:val="a5"/>
                <w:i w:val="0"/>
                <w:shd w:val="clear" w:color="auto" w:fill="FFFFFF"/>
              </w:rPr>
            </w:pPr>
            <w:r>
              <w:rPr>
                <w:color w:val="000000"/>
              </w:rPr>
              <w:t>Оформление стендов, кабинетов, коридоров школы к праздникам в рамках ключевых общешкольных дел</w:t>
            </w:r>
          </w:p>
        </w:tc>
      </w:tr>
    </w:tbl>
    <w:p w:rsidR="007B0D15" w:rsidRDefault="007B0D15" w:rsidP="007B0D15">
      <w:pPr>
        <w:pStyle w:val="msonormalbullet2gif"/>
        <w:jc w:val="both"/>
        <w:rPr>
          <w:sz w:val="28"/>
          <w:szCs w:val="28"/>
        </w:rPr>
      </w:pPr>
    </w:p>
    <w:p w:rsidR="006852F0" w:rsidRDefault="006852F0"/>
    <w:sectPr w:rsidR="006852F0" w:rsidSect="0068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0D15"/>
    <w:rsid w:val="00485EB1"/>
    <w:rsid w:val="006852F0"/>
    <w:rsid w:val="007B0D15"/>
    <w:rsid w:val="00C5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B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B0D1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B0D1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B0D1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B0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6325</Characters>
  <Application>Microsoft Office Word</Application>
  <DocSecurity>0</DocSecurity>
  <Lines>52</Lines>
  <Paragraphs>14</Paragraphs>
  <ScaleCrop>false</ScaleCrop>
  <Company>Школа 153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2022-09-19T05:06:00Z</dcterms:created>
  <dcterms:modified xsi:type="dcterms:W3CDTF">2022-09-19T05:07:00Z</dcterms:modified>
</cp:coreProperties>
</file>